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5" w:rsidRPr="003A1155" w:rsidRDefault="003A1155" w:rsidP="003A1155">
      <w:pPr>
        <w:spacing w:after="0" w:line="240" w:lineRule="auto"/>
        <w:jc w:val="center"/>
        <w:rPr>
          <w:rFonts w:ascii="Georgia" w:eastAsia="Times New Roman" w:hAnsi="Georgia" w:cs="Times New Roman"/>
          <w:b/>
        </w:rPr>
      </w:pPr>
      <w:bookmarkStart w:id="0" w:name="OLE_LINK6"/>
      <w:bookmarkStart w:id="1" w:name="OLE_LINK7"/>
      <w:bookmarkStart w:id="2" w:name="OLE_LINK8"/>
      <w:r w:rsidRPr="003A1155">
        <w:rPr>
          <w:rFonts w:ascii="Georgia" w:eastAsia="Times New Roman" w:hAnsi="Georgia" w:cs="Times New Roman"/>
          <w:b/>
        </w:rPr>
        <w:t>MEMORANDUM</w:t>
      </w:r>
    </w:p>
    <w:p w:rsidR="003A1155" w:rsidRPr="003A1155" w:rsidRDefault="003A1155" w:rsidP="003A1155">
      <w:pPr>
        <w:spacing w:after="0" w:line="240" w:lineRule="auto"/>
        <w:rPr>
          <w:rFonts w:ascii="Georgia" w:eastAsia="Times New Roman" w:hAnsi="Georgia" w:cs="Times New Roman"/>
        </w:rPr>
      </w:pPr>
    </w:p>
    <w:p w:rsidR="003A1155" w:rsidRPr="003A1155" w:rsidRDefault="003A1155" w:rsidP="003A1155">
      <w:pPr>
        <w:spacing w:after="0" w:line="240" w:lineRule="auto"/>
        <w:rPr>
          <w:rFonts w:ascii="Georgia" w:eastAsia="Times New Roman" w:hAnsi="Georgia" w:cs="Times New Roman"/>
        </w:rPr>
      </w:pPr>
      <w:r w:rsidRPr="003A1155">
        <w:rPr>
          <w:rFonts w:ascii="Georgia" w:eastAsia="Times New Roman" w:hAnsi="Georgia" w:cs="Times New Roman"/>
          <w:b/>
        </w:rPr>
        <w:t>FROM:</w:t>
      </w:r>
      <w:r w:rsidRPr="003A1155">
        <w:rPr>
          <w:rFonts w:ascii="Georgia" w:eastAsia="Times New Roman" w:hAnsi="Georgia" w:cs="Times New Roman"/>
        </w:rPr>
        <w:tab/>
        <w:t xml:space="preserve">Richie Farran, V.P. of Government Services, Health Care Association of Michigan </w:t>
      </w:r>
    </w:p>
    <w:p w:rsidR="003A1155" w:rsidRPr="003A1155" w:rsidRDefault="003A1155" w:rsidP="003A1155">
      <w:pPr>
        <w:spacing w:after="0" w:line="240" w:lineRule="auto"/>
        <w:rPr>
          <w:rFonts w:ascii="Georgia" w:eastAsia="Times New Roman" w:hAnsi="Georgia" w:cs="Times New Roman"/>
        </w:rPr>
      </w:pPr>
      <w:r w:rsidRPr="003A1155">
        <w:rPr>
          <w:rFonts w:ascii="Georgia" w:eastAsia="Times New Roman" w:hAnsi="Georgia" w:cs="Times New Roman"/>
          <w:b/>
        </w:rPr>
        <w:t>DATE:</w:t>
      </w:r>
      <w:r w:rsidRPr="003A1155">
        <w:rPr>
          <w:rFonts w:ascii="Georgia" w:eastAsia="Times New Roman" w:hAnsi="Georgia" w:cs="Times New Roman"/>
          <w:b/>
        </w:rPr>
        <w:tab/>
      </w:r>
      <w:r w:rsidR="001F0D4A">
        <w:rPr>
          <w:rFonts w:ascii="Georgia" w:eastAsia="Times New Roman" w:hAnsi="Georgia" w:cs="Times New Roman"/>
        </w:rPr>
        <w:t>April 19</w:t>
      </w:r>
      <w:r w:rsidR="008F4773">
        <w:rPr>
          <w:rFonts w:ascii="Georgia" w:eastAsia="Times New Roman" w:hAnsi="Georgia" w:cs="Times New Roman"/>
        </w:rPr>
        <w:t>, 202</w:t>
      </w:r>
      <w:r w:rsidR="00F965D2">
        <w:rPr>
          <w:rFonts w:ascii="Georgia" w:eastAsia="Times New Roman" w:hAnsi="Georgia" w:cs="Times New Roman"/>
        </w:rPr>
        <w:t>3</w:t>
      </w:r>
    </w:p>
    <w:p w:rsidR="003A1155" w:rsidRPr="003A1155" w:rsidRDefault="003A1155" w:rsidP="003A1155">
      <w:pPr>
        <w:pBdr>
          <w:bottom w:val="single" w:sz="12" w:space="1" w:color="auto"/>
        </w:pBdr>
        <w:spacing w:after="0" w:line="240" w:lineRule="auto"/>
        <w:rPr>
          <w:rFonts w:ascii="Georgia" w:eastAsia="Times New Roman" w:hAnsi="Georgia" w:cs="Times New Roman"/>
        </w:rPr>
      </w:pPr>
      <w:r w:rsidRPr="003A1155">
        <w:rPr>
          <w:rFonts w:ascii="Georgia" w:eastAsia="Times New Roman" w:hAnsi="Georgia" w:cs="Times New Roman"/>
          <w:b/>
        </w:rPr>
        <w:t>SUBJECT:</w:t>
      </w:r>
      <w:r w:rsidRPr="003A1155">
        <w:rPr>
          <w:rFonts w:ascii="Georgia" w:eastAsia="Times New Roman" w:hAnsi="Georgia" w:cs="Times New Roman"/>
        </w:rPr>
        <w:t xml:space="preserve">  </w:t>
      </w:r>
      <w:r w:rsidRPr="003A1155">
        <w:rPr>
          <w:rFonts w:ascii="Georgia" w:eastAsia="Times New Roman" w:hAnsi="Georgia" w:cs="Times New Roman"/>
        </w:rPr>
        <w:tab/>
      </w:r>
      <w:r w:rsidR="00F965D2">
        <w:rPr>
          <w:rFonts w:ascii="Georgia" w:eastAsia="Times New Roman" w:hAnsi="Georgia" w:cs="Times New Roman"/>
        </w:rPr>
        <w:t xml:space="preserve">Fiscal Year 2024 </w:t>
      </w:r>
      <w:r w:rsidR="00AE1593">
        <w:rPr>
          <w:rFonts w:ascii="Georgia" w:eastAsia="Times New Roman" w:hAnsi="Georgia" w:cs="Times New Roman"/>
        </w:rPr>
        <w:t xml:space="preserve">Budget Priorities </w:t>
      </w:r>
    </w:p>
    <w:bookmarkEnd w:id="0"/>
    <w:bookmarkEnd w:id="1"/>
    <w:bookmarkEnd w:id="2"/>
    <w:p w:rsidR="00557DE2" w:rsidRDefault="00557DE2" w:rsidP="00557DE2">
      <w:pPr>
        <w:spacing w:after="0" w:line="240" w:lineRule="auto"/>
        <w:rPr>
          <w:rFonts w:ascii="Georgia" w:eastAsia="Times New Roman" w:hAnsi="Georgia" w:cs="Times New Roman"/>
        </w:rPr>
      </w:pPr>
    </w:p>
    <w:p w:rsidR="00EF2A00" w:rsidRPr="00FE4806" w:rsidRDefault="004609ED" w:rsidP="0070660E">
      <w:pPr>
        <w:spacing w:after="0" w:line="240" w:lineRule="auto"/>
        <w:rPr>
          <w:rFonts w:ascii="Georgia" w:eastAsia="Times New Roman" w:hAnsi="Georgia" w:cs="Times New Roman"/>
          <w:b/>
        </w:rPr>
      </w:pPr>
      <w:r w:rsidRPr="00FE4806">
        <w:rPr>
          <w:rFonts w:ascii="Georgia" w:eastAsia="Times New Roman" w:hAnsi="Georgia" w:cs="Times New Roman"/>
          <w:b/>
        </w:rPr>
        <w:t>Senate Bill 190</w:t>
      </w:r>
      <w:r w:rsidR="000673DC">
        <w:rPr>
          <w:rFonts w:ascii="Georgia" w:eastAsia="Times New Roman" w:hAnsi="Georgia" w:cs="Times New Roman"/>
          <w:b/>
        </w:rPr>
        <w:t xml:space="preserve"> (S-1)</w:t>
      </w:r>
    </w:p>
    <w:p w:rsidR="004609ED" w:rsidRDefault="004609ED" w:rsidP="0070660E">
      <w:pPr>
        <w:spacing w:after="0" w:line="240" w:lineRule="auto"/>
        <w:rPr>
          <w:rFonts w:ascii="Georgia" w:eastAsia="Times New Roman" w:hAnsi="Georgia" w:cs="Times New Roman"/>
        </w:rPr>
      </w:pPr>
    </w:p>
    <w:p w:rsidR="00C061FF" w:rsidRPr="00FE4806" w:rsidRDefault="00C061FF" w:rsidP="00C061FF">
      <w:pPr>
        <w:spacing w:after="0" w:line="240" w:lineRule="auto"/>
        <w:rPr>
          <w:rFonts w:ascii="Georgia" w:eastAsia="Times New Roman" w:hAnsi="Georgia" w:cs="Times New Roman"/>
          <w:u w:val="single"/>
        </w:rPr>
      </w:pPr>
      <w:r w:rsidRPr="00FE4806">
        <w:rPr>
          <w:rFonts w:ascii="Georgia" w:eastAsia="Times New Roman" w:hAnsi="Georgia" w:cs="Times New Roman"/>
          <w:u w:val="single"/>
        </w:rPr>
        <w:t xml:space="preserve">Sec. </w:t>
      </w:r>
      <w:r w:rsidR="00A470B4" w:rsidRPr="00FE4806">
        <w:rPr>
          <w:rFonts w:ascii="Georgia" w:eastAsia="Times New Roman" w:hAnsi="Georgia" w:cs="Times New Roman"/>
          <w:u w:val="single"/>
        </w:rPr>
        <w:t>1950</w:t>
      </w:r>
      <w:r w:rsidRPr="00FE4806">
        <w:rPr>
          <w:rFonts w:ascii="Georgia" w:eastAsia="Times New Roman" w:hAnsi="Georgia" w:cs="Times New Roman"/>
          <w:u w:val="single"/>
        </w:rPr>
        <w:t xml:space="preserve"> – </w:t>
      </w:r>
      <w:r w:rsidR="00A470B4" w:rsidRPr="00FE4806">
        <w:rPr>
          <w:rFonts w:ascii="Georgia" w:eastAsia="Times New Roman" w:hAnsi="Georgia" w:cs="Times New Roman"/>
          <w:u w:val="single"/>
        </w:rPr>
        <w:t>Nursing Facility Rate Transition</w:t>
      </w:r>
    </w:p>
    <w:p w:rsidR="00C061FF" w:rsidRDefault="00C061FF" w:rsidP="00C061FF">
      <w:pPr>
        <w:spacing w:after="0" w:line="240" w:lineRule="auto"/>
        <w:rPr>
          <w:rFonts w:ascii="Georgia" w:eastAsia="Times New Roman" w:hAnsi="Georgia" w:cs="Times New Roman"/>
          <w:b/>
          <w:u w:val="single"/>
        </w:rPr>
      </w:pPr>
    </w:p>
    <w:p w:rsidR="00FE4806" w:rsidRDefault="00FE4806" w:rsidP="00C061FF">
      <w:pPr>
        <w:spacing w:after="0" w:line="240" w:lineRule="auto"/>
        <w:rPr>
          <w:rFonts w:ascii="Georgia" w:eastAsia="Times New Roman" w:hAnsi="Georgia" w:cs="Times New Roman"/>
        </w:rPr>
      </w:pPr>
      <w:r>
        <w:rPr>
          <w:rFonts w:ascii="Georgia" w:eastAsia="Times New Roman" w:hAnsi="Georgia" w:cs="Times New Roman"/>
        </w:rPr>
        <w:t xml:space="preserve">ASK: Include funding in SB 190 to support nursing facilities in transitioning to a new Medicaid reimbursement system. </w:t>
      </w:r>
    </w:p>
    <w:p w:rsidR="00FE4806" w:rsidRDefault="00FE4806" w:rsidP="00C061FF">
      <w:pPr>
        <w:spacing w:after="0" w:line="240" w:lineRule="auto"/>
        <w:rPr>
          <w:rFonts w:ascii="Georgia" w:eastAsia="Times New Roman" w:hAnsi="Georgia" w:cs="Times New Roman"/>
        </w:rPr>
      </w:pPr>
    </w:p>
    <w:p w:rsidR="00C061FF" w:rsidRDefault="00C449F4" w:rsidP="00C061FF">
      <w:pPr>
        <w:spacing w:after="0" w:line="240" w:lineRule="auto"/>
        <w:rPr>
          <w:rFonts w:ascii="Georgia" w:eastAsia="Times New Roman" w:hAnsi="Georgia" w:cs="Times New Roman"/>
        </w:rPr>
      </w:pPr>
      <w:r>
        <w:rPr>
          <w:rFonts w:ascii="Georgia" w:eastAsia="Times New Roman" w:hAnsi="Georgia" w:cs="Times New Roman"/>
        </w:rPr>
        <w:t>HCAM supports the funding allocation</w:t>
      </w:r>
      <w:r w:rsidR="00FE4806">
        <w:rPr>
          <w:rFonts w:ascii="Georgia" w:eastAsia="Times New Roman" w:hAnsi="Georgia" w:cs="Times New Roman"/>
        </w:rPr>
        <w:t xml:space="preserve"> of $110 million included in the Governor’s executive recommendation</w:t>
      </w:r>
      <w:r>
        <w:rPr>
          <w:rFonts w:ascii="Georgia" w:eastAsia="Times New Roman" w:hAnsi="Georgia" w:cs="Times New Roman"/>
        </w:rPr>
        <w:t xml:space="preserve"> targeted at supporting nursing facilities during the transition to and phase-in of a new Medicaid reimbursement system. </w:t>
      </w:r>
    </w:p>
    <w:p w:rsidR="00C449F4" w:rsidRDefault="00C449F4" w:rsidP="00C061FF">
      <w:pPr>
        <w:spacing w:after="0" w:line="240" w:lineRule="auto"/>
        <w:rPr>
          <w:rFonts w:ascii="Georgia" w:eastAsia="Times New Roman" w:hAnsi="Georgia" w:cs="Times New Roman"/>
        </w:rPr>
      </w:pPr>
    </w:p>
    <w:p w:rsidR="00C449F4" w:rsidRDefault="00C449F4" w:rsidP="00C061FF">
      <w:pPr>
        <w:spacing w:after="0" w:line="240" w:lineRule="auto"/>
        <w:rPr>
          <w:rFonts w:ascii="Georgia" w:eastAsia="Times New Roman" w:hAnsi="Georgia" w:cs="Times New Roman"/>
        </w:rPr>
      </w:pPr>
      <w:r>
        <w:rPr>
          <w:rFonts w:ascii="Georgia" w:eastAsia="Times New Roman" w:hAnsi="Georgia" w:cs="Times New Roman"/>
        </w:rPr>
        <w:t xml:space="preserve">MDHHS continues work with provider stakeholders to develop and implement a new Medicaid reimbursement system that will </w:t>
      </w:r>
      <w:r w:rsidR="00A43F2D">
        <w:rPr>
          <w:rFonts w:ascii="Georgia" w:eastAsia="Times New Roman" w:hAnsi="Georgia" w:cs="Times New Roman"/>
        </w:rPr>
        <w:t xml:space="preserve">take into account the acuity of residents, support investment in the workforce, simplify the reimbursement process, and incentivize efficiencies. </w:t>
      </w:r>
      <w:r w:rsidR="00DB6432" w:rsidRPr="00FE4806">
        <w:rPr>
          <w:rFonts w:ascii="Georgia" w:eastAsia="Times New Roman" w:hAnsi="Georgia" w:cs="Times New Roman"/>
        </w:rPr>
        <w:t xml:space="preserve">HCAM appreciates the collaborative effort, and remains </w:t>
      </w:r>
      <w:r w:rsidR="006C62B8" w:rsidRPr="00FE4806">
        <w:rPr>
          <w:rFonts w:ascii="Georgia" w:eastAsia="Times New Roman" w:hAnsi="Georgia" w:cs="Times New Roman"/>
        </w:rPr>
        <w:t>committed to work with the department on the development and implementation of an improved Medicaid reimbursement system</w:t>
      </w:r>
      <w:r w:rsidR="00DB6432" w:rsidRPr="00FE4806">
        <w:rPr>
          <w:rFonts w:ascii="Georgia" w:eastAsia="Times New Roman" w:hAnsi="Georgia" w:cs="Times New Roman"/>
        </w:rPr>
        <w:t>.</w:t>
      </w:r>
      <w:r w:rsidR="00DB6432" w:rsidRPr="006C62B8">
        <w:rPr>
          <w:rFonts w:ascii="Georgia" w:eastAsia="Times New Roman" w:hAnsi="Georgia" w:cs="Times New Roman"/>
          <w:b/>
        </w:rPr>
        <w:t xml:space="preserve"> </w:t>
      </w:r>
      <w:r w:rsidR="00FE4806">
        <w:rPr>
          <w:rFonts w:ascii="Georgia" w:eastAsia="Times New Roman" w:hAnsi="Georgia" w:cs="Times New Roman"/>
        </w:rPr>
        <w:t>The funding</w:t>
      </w:r>
      <w:r w:rsidR="00DB6432">
        <w:rPr>
          <w:rFonts w:ascii="Georgia" w:eastAsia="Times New Roman" w:hAnsi="Georgia" w:cs="Times New Roman"/>
        </w:rPr>
        <w:t xml:space="preserve"> will</w:t>
      </w:r>
      <w:r w:rsidR="00FE4806">
        <w:rPr>
          <w:rFonts w:ascii="Georgia" w:eastAsia="Times New Roman" w:hAnsi="Georgia" w:cs="Times New Roman"/>
        </w:rPr>
        <w:t xml:space="preserve"> mitigate negative impacts on </w:t>
      </w:r>
      <w:r w:rsidR="00DB6432">
        <w:rPr>
          <w:rFonts w:ascii="Georgia" w:eastAsia="Times New Roman" w:hAnsi="Georgia" w:cs="Times New Roman"/>
        </w:rPr>
        <w:t>providers who may experience a decrease in the Medicaid rate under a new system</w:t>
      </w:r>
      <w:r w:rsidR="00FE4806">
        <w:rPr>
          <w:rFonts w:ascii="Georgia" w:eastAsia="Times New Roman" w:hAnsi="Georgia" w:cs="Times New Roman"/>
        </w:rPr>
        <w:t xml:space="preserve">, </w:t>
      </w:r>
      <w:r w:rsidR="00DB6432">
        <w:rPr>
          <w:rFonts w:ascii="Georgia" w:eastAsia="Times New Roman" w:hAnsi="Georgia" w:cs="Times New Roman"/>
        </w:rPr>
        <w:t>and gives them time to adj</w:t>
      </w:r>
      <w:r w:rsidR="0080547D">
        <w:rPr>
          <w:rFonts w:ascii="Georgia" w:eastAsia="Times New Roman" w:hAnsi="Georgia" w:cs="Times New Roman"/>
        </w:rPr>
        <w:t>ust operations.</w:t>
      </w:r>
    </w:p>
    <w:p w:rsidR="00DB6432" w:rsidRDefault="00DB6432" w:rsidP="00C061FF">
      <w:pPr>
        <w:spacing w:after="0" w:line="240" w:lineRule="auto"/>
        <w:rPr>
          <w:rFonts w:ascii="Georgia" w:eastAsia="Times New Roman" w:hAnsi="Georgia" w:cs="Times New Roman"/>
        </w:rPr>
      </w:pPr>
    </w:p>
    <w:p w:rsidR="00EF2A00" w:rsidRPr="00141C40" w:rsidRDefault="00FE4806" w:rsidP="00EF2A00">
      <w:pPr>
        <w:spacing w:after="0" w:line="240" w:lineRule="auto"/>
        <w:rPr>
          <w:rFonts w:ascii="Georgia" w:eastAsia="Times New Roman" w:hAnsi="Georgia" w:cs="Times New Roman"/>
          <w:u w:val="single"/>
        </w:rPr>
      </w:pPr>
      <w:r w:rsidRPr="00141C40">
        <w:rPr>
          <w:rFonts w:ascii="Georgia" w:eastAsia="Times New Roman" w:hAnsi="Georgia" w:cs="Times New Roman"/>
          <w:u w:val="single"/>
        </w:rPr>
        <w:t xml:space="preserve">Sec. </w:t>
      </w:r>
      <w:r w:rsidR="00141C40" w:rsidRPr="00141C40">
        <w:rPr>
          <w:rFonts w:ascii="Georgia" w:eastAsia="Times New Roman" w:hAnsi="Georgia" w:cs="Times New Roman"/>
          <w:u w:val="single"/>
        </w:rPr>
        <w:t xml:space="preserve">1895 – Nursing Homes – Variable Cost Component and Quality Assurance Supplement </w:t>
      </w:r>
    </w:p>
    <w:p w:rsidR="00EF2A00" w:rsidRPr="00EF2A00" w:rsidRDefault="00EF2A00" w:rsidP="00EF2A00">
      <w:pPr>
        <w:spacing w:after="0" w:line="240" w:lineRule="auto"/>
        <w:rPr>
          <w:rFonts w:ascii="Georgia" w:eastAsia="Times New Roman" w:hAnsi="Georgia" w:cs="Times New Roman"/>
          <w:u w:val="single"/>
        </w:rPr>
      </w:pPr>
    </w:p>
    <w:p w:rsidR="000673DC" w:rsidRDefault="000673DC" w:rsidP="00EF2A00">
      <w:pPr>
        <w:spacing w:after="0" w:line="240" w:lineRule="auto"/>
        <w:rPr>
          <w:rFonts w:ascii="Georgia" w:eastAsia="Times New Roman" w:hAnsi="Georgia" w:cs="Times New Roman"/>
        </w:rPr>
      </w:pPr>
      <w:r>
        <w:rPr>
          <w:rFonts w:ascii="Georgia" w:eastAsia="Times New Roman" w:hAnsi="Georgia" w:cs="Times New Roman"/>
        </w:rPr>
        <w:t xml:space="preserve">ASK: Remove S-1 language and replace with a </w:t>
      </w:r>
      <w:r w:rsidR="00EA0459">
        <w:rPr>
          <w:rFonts w:ascii="Georgia" w:eastAsia="Times New Roman" w:hAnsi="Georgia" w:cs="Times New Roman"/>
        </w:rPr>
        <w:t xml:space="preserve">Medicaid rate setting </w:t>
      </w:r>
      <w:r>
        <w:rPr>
          <w:rFonts w:ascii="Georgia" w:eastAsia="Times New Roman" w:hAnsi="Georgia" w:cs="Times New Roman"/>
        </w:rPr>
        <w:t>option</w:t>
      </w:r>
      <w:r w:rsidR="00EA0459">
        <w:rPr>
          <w:rFonts w:ascii="Georgia" w:eastAsia="Times New Roman" w:hAnsi="Georgia" w:cs="Times New Roman"/>
        </w:rPr>
        <w:t xml:space="preserve"> that ensures adequate funding to Michigan’s skilled nursing facilities</w:t>
      </w:r>
      <w:r>
        <w:rPr>
          <w:rFonts w:ascii="Georgia" w:eastAsia="Times New Roman" w:hAnsi="Georgia" w:cs="Times New Roman"/>
        </w:rPr>
        <w:t xml:space="preserve">. </w:t>
      </w:r>
    </w:p>
    <w:p w:rsidR="000673DC" w:rsidRDefault="000673DC" w:rsidP="00EF2A00">
      <w:pPr>
        <w:spacing w:after="0" w:line="240" w:lineRule="auto"/>
        <w:rPr>
          <w:rFonts w:ascii="Georgia" w:eastAsia="Times New Roman" w:hAnsi="Georgia" w:cs="Times New Roman"/>
        </w:rPr>
      </w:pPr>
    </w:p>
    <w:p w:rsidR="000673DC" w:rsidRDefault="000673DC" w:rsidP="000673DC">
      <w:pPr>
        <w:spacing w:after="0" w:line="240" w:lineRule="auto"/>
        <w:rPr>
          <w:rFonts w:ascii="Georgia" w:eastAsia="Times New Roman" w:hAnsi="Georgia" w:cs="Times New Roman"/>
        </w:rPr>
      </w:pPr>
      <w:r w:rsidRPr="000673DC">
        <w:rPr>
          <w:rFonts w:ascii="Georgia" w:eastAsia="Times New Roman" w:hAnsi="Georgia" w:cs="Times New Roman"/>
          <w:bCs/>
        </w:rPr>
        <w:t>The rate setting process described in this section</w:t>
      </w:r>
      <w:r w:rsidRPr="000673DC">
        <w:rPr>
          <w:rFonts w:ascii="Georgia" w:eastAsia="Times New Roman" w:hAnsi="Georgia" w:cs="Times New Roman"/>
        </w:rPr>
        <w:t xml:space="preserve"> was not included in the governor’s recommendation</w:t>
      </w:r>
      <w:r>
        <w:rPr>
          <w:rFonts w:ascii="Georgia" w:eastAsia="Times New Roman" w:hAnsi="Georgia" w:cs="Times New Roman"/>
        </w:rPr>
        <w:t>,</w:t>
      </w:r>
      <w:r w:rsidRPr="000673DC">
        <w:rPr>
          <w:rFonts w:ascii="Georgia" w:eastAsia="Times New Roman" w:hAnsi="Georgia" w:cs="Times New Roman"/>
        </w:rPr>
        <w:t xml:space="preserve"> and</w:t>
      </w:r>
      <w:r>
        <w:rPr>
          <w:rFonts w:ascii="Georgia" w:eastAsia="Times New Roman" w:hAnsi="Georgia" w:cs="Times New Roman"/>
        </w:rPr>
        <w:t xml:space="preserve"> it</w:t>
      </w:r>
      <w:r w:rsidRPr="000673DC">
        <w:rPr>
          <w:rFonts w:ascii="Georgia" w:eastAsia="Times New Roman" w:hAnsi="Georgia" w:cs="Times New Roman"/>
        </w:rPr>
        <w:t xml:space="preserve"> does not reflect the current collaborative work between MDHHS, HCAM and other provider groups.  </w:t>
      </w:r>
      <w:r>
        <w:rPr>
          <w:rFonts w:ascii="Georgia" w:eastAsia="Times New Roman" w:hAnsi="Georgia" w:cs="Times New Roman"/>
        </w:rPr>
        <w:t>The section reflects the process used to set rates in FY22 and FY23 due to the COVID-19 pandemic and influx of funding from the federal government.</w:t>
      </w:r>
      <w:r w:rsidRPr="000673DC">
        <w:rPr>
          <w:rFonts w:ascii="Georgia" w:eastAsia="Times New Roman" w:hAnsi="Georgia" w:cs="Times New Roman"/>
        </w:rPr>
        <w:t xml:space="preserve"> </w:t>
      </w:r>
      <w:r w:rsidR="0080547D">
        <w:rPr>
          <w:rFonts w:ascii="Georgia" w:eastAsia="Times New Roman" w:hAnsi="Georgia" w:cs="Times New Roman"/>
        </w:rPr>
        <w:t>Setting</w:t>
      </w:r>
      <w:r w:rsidRPr="000673DC">
        <w:rPr>
          <w:rFonts w:ascii="Georgia" w:eastAsia="Times New Roman" w:hAnsi="Georgia" w:cs="Times New Roman"/>
        </w:rPr>
        <w:t xml:space="preserve"> rates </w:t>
      </w:r>
      <w:r w:rsidR="0080547D">
        <w:rPr>
          <w:rFonts w:ascii="Georgia" w:eastAsia="Times New Roman" w:hAnsi="Georgia" w:cs="Times New Roman"/>
        </w:rPr>
        <w:t xml:space="preserve">in this manner in FY24 </w:t>
      </w:r>
      <w:r w:rsidRPr="000673DC">
        <w:rPr>
          <w:rFonts w:ascii="Georgia" w:eastAsia="Times New Roman" w:hAnsi="Georgia" w:cs="Times New Roman"/>
        </w:rPr>
        <w:t xml:space="preserve">would </w:t>
      </w:r>
      <w:r w:rsidR="0080547D">
        <w:rPr>
          <w:rFonts w:ascii="Georgia" w:eastAsia="Times New Roman" w:hAnsi="Georgia" w:cs="Times New Roman"/>
        </w:rPr>
        <w:t>lead to</w:t>
      </w:r>
      <w:r w:rsidRPr="000673DC">
        <w:rPr>
          <w:rFonts w:ascii="Georgia" w:eastAsia="Times New Roman" w:hAnsi="Georgia" w:cs="Times New Roman"/>
        </w:rPr>
        <w:t xml:space="preserve"> a significant cut to funding </w:t>
      </w:r>
      <w:r w:rsidR="0080547D">
        <w:rPr>
          <w:rFonts w:ascii="Georgia" w:eastAsia="Times New Roman" w:hAnsi="Georgia" w:cs="Times New Roman"/>
        </w:rPr>
        <w:t xml:space="preserve">for nursing facility providers and </w:t>
      </w:r>
      <w:r w:rsidRPr="000673DC">
        <w:rPr>
          <w:rFonts w:ascii="Georgia" w:eastAsia="Times New Roman" w:hAnsi="Georgia" w:cs="Times New Roman"/>
        </w:rPr>
        <w:t>continue the significant cash flow issues providers have experienced over the last two fiscal years.</w:t>
      </w:r>
      <w:r w:rsidR="00393E15">
        <w:rPr>
          <w:rFonts w:ascii="Georgia" w:eastAsia="Times New Roman" w:hAnsi="Georgia" w:cs="Times New Roman"/>
        </w:rPr>
        <w:t xml:space="preserve"> </w:t>
      </w:r>
      <w:r w:rsidRPr="000673DC">
        <w:rPr>
          <w:rFonts w:ascii="Georgia" w:eastAsia="Times New Roman" w:hAnsi="Georgia" w:cs="Times New Roman"/>
        </w:rPr>
        <w:t xml:space="preserve">Using the FY23 interim rate for FY24 would be devastating for providers who are out of cash and other funding options. </w:t>
      </w:r>
    </w:p>
    <w:p w:rsidR="000673DC" w:rsidRDefault="000673DC" w:rsidP="000673DC">
      <w:pPr>
        <w:spacing w:after="0" w:line="240" w:lineRule="auto"/>
        <w:rPr>
          <w:rFonts w:ascii="Georgia" w:eastAsia="Times New Roman" w:hAnsi="Georgia" w:cs="Times New Roman"/>
        </w:rPr>
      </w:pPr>
    </w:p>
    <w:p w:rsidR="000673DC" w:rsidRDefault="000673DC" w:rsidP="000673DC">
      <w:pPr>
        <w:spacing w:after="0" w:line="240" w:lineRule="auto"/>
        <w:rPr>
          <w:rFonts w:ascii="Georgia" w:eastAsia="Times New Roman" w:hAnsi="Georgia" w:cs="Times New Roman"/>
        </w:rPr>
      </w:pPr>
      <w:r>
        <w:rPr>
          <w:rFonts w:ascii="Georgia" w:eastAsia="Times New Roman" w:hAnsi="Georgia" w:cs="Times New Roman"/>
        </w:rPr>
        <w:t>If a placeholder is necessary to continue the conversation on rate setting, the</w:t>
      </w:r>
      <w:r w:rsidR="0080547D">
        <w:rPr>
          <w:rFonts w:ascii="Georgia" w:eastAsia="Times New Roman" w:hAnsi="Georgia" w:cs="Times New Roman"/>
        </w:rPr>
        <w:t xml:space="preserve"> section should reference the</w:t>
      </w:r>
      <w:r>
        <w:rPr>
          <w:rFonts w:ascii="Georgia" w:eastAsia="Times New Roman" w:hAnsi="Georgia" w:cs="Times New Roman"/>
        </w:rPr>
        <w:t xml:space="preserve"> current rate setting process as described in the Michigan Medicaid Provider Manual to ensure the</w:t>
      </w:r>
      <w:r w:rsidR="0080547D">
        <w:rPr>
          <w:rFonts w:ascii="Georgia" w:eastAsia="Times New Roman" w:hAnsi="Georgia" w:cs="Times New Roman"/>
        </w:rPr>
        <w:t xml:space="preserve"> rate recognizes the increasing</w:t>
      </w:r>
      <w:r>
        <w:rPr>
          <w:rFonts w:ascii="Georgia" w:eastAsia="Times New Roman" w:hAnsi="Georgia" w:cs="Times New Roman"/>
        </w:rPr>
        <w:t xml:space="preserve"> cost of providing. HCAM suggests the following language for use in this section:</w:t>
      </w:r>
    </w:p>
    <w:p w:rsidR="000673DC" w:rsidRDefault="000673DC" w:rsidP="00EF2A00">
      <w:pPr>
        <w:spacing w:after="0" w:line="240" w:lineRule="auto"/>
        <w:rPr>
          <w:rFonts w:ascii="Georgia" w:eastAsia="Times New Roman" w:hAnsi="Georgia" w:cs="Times New Roman"/>
        </w:rPr>
      </w:pPr>
    </w:p>
    <w:p w:rsidR="000673DC" w:rsidRDefault="000673DC" w:rsidP="00EF2A00">
      <w:pPr>
        <w:spacing w:after="0" w:line="240" w:lineRule="auto"/>
        <w:rPr>
          <w:rFonts w:ascii="Georgia" w:eastAsia="Times New Roman" w:hAnsi="Georgia" w:cs="Times New Roman"/>
          <w:i/>
        </w:rPr>
      </w:pPr>
      <w:r w:rsidRPr="00393E15">
        <w:rPr>
          <w:rFonts w:ascii="Georgia" w:eastAsia="Times New Roman" w:hAnsi="Georgia" w:cs="Times New Roman"/>
          <w:i/>
        </w:rPr>
        <w:t xml:space="preserve">Sec. 1895. From the funds appropriated in part 1 for long-term care services, the department shall </w:t>
      </w:r>
      <w:r w:rsidR="0015137C">
        <w:rPr>
          <w:rFonts w:ascii="Georgia" w:eastAsia="Times New Roman" w:hAnsi="Georgia" w:cs="Times New Roman"/>
          <w:i/>
        </w:rPr>
        <w:t xml:space="preserve">use providers’ fiscal year 2022 cost reports to set </w:t>
      </w:r>
      <w:r w:rsidR="00E95E9F">
        <w:rPr>
          <w:rFonts w:ascii="Georgia" w:eastAsia="Times New Roman" w:hAnsi="Georgia" w:cs="Times New Roman"/>
          <w:i/>
        </w:rPr>
        <w:t xml:space="preserve">Medicaid </w:t>
      </w:r>
      <w:r w:rsidR="0015137C">
        <w:rPr>
          <w:rFonts w:ascii="Georgia" w:eastAsia="Times New Roman" w:hAnsi="Georgia" w:cs="Times New Roman"/>
          <w:i/>
        </w:rPr>
        <w:t xml:space="preserve">rates for the current fiscal year as described </w:t>
      </w:r>
      <w:r w:rsidR="00393E15" w:rsidRPr="00393E15">
        <w:rPr>
          <w:rFonts w:ascii="Georgia" w:eastAsia="Times New Roman" w:hAnsi="Georgia" w:cs="Times New Roman"/>
          <w:i/>
        </w:rPr>
        <w:t>in Section 10 of the Nursing Facility Cost Report and Reimbursement Appendix in the Michigan Department of Health and Human Services Medicaid Provider Manual.</w:t>
      </w:r>
    </w:p>
    <w:p w:rsidR="0070660E" w:rsidRDefault="00575877" w:rsidP="0070660E">
      <w:pPr>
        <w:spacing w:after="0" w:line="240" w:lineRule="auto"/>
        <w:rPr>
          <w:rFonts w:ascii="Georgia" w:eastAsia="Times New Roman" w:hAnsi="Georgia" w:cs="Times New Roman"/>
          <w:u w:val="single"/>
        </w:rPr>
      </w:pPr>
      <w:r w:rsidRPr="000673DC">
        <w:rPr>
          <w:rFonts w:ascii="Georgia" w:eastAsia="Times New Roman" w:hAnsi="Georgia" w:cs="Times New Roman"/>
          <w:u w:val="single"/>
        </w:rPr>
        <w:t xml:space="preserve">Sec. </w:t>
      </w:r>
      <w:r w:rsidR="008F4773" w:rsidRPr="000673DC">
        <w:rPr>
          <w:rFonts w:ascii="Georgia" w:eastAsia="Times New Roman" w:hAnsi="Georgia" w:cs="Times New Roman"/>
          <w:u w:val="single"/>
        </w:rPr>
        <w:t>1645</w:t>
      </w:r>
      <w:r w:rsidRPr="000673DC">
        <w:rPr>
          <w:rFonts w:ascii="Georgia" w:eastAsia="Times New Roman" w:hAnsi="Georgia" w:cs="Times New Roman"/>
          <w:u w:val="single"/>
        </w:rPr>
        <w:t xml:space="preserve"> </w:t>
      </w:r>
      <w:r w:rsidR="00ED1A01">
        <w:rPr>
          <w:rFonts w:ascii="Georgia" w:eastAsia="Times New Roman" w:hAnsi="Georgia" w:cs="Times New Roman"/>
          <w:u w:val="single"/>
        </w:rPr>
        <w:t>– Nursing Home Capital Costs</w:t>
      </w:r>
    </w:p>
    <w:p w:rsidR="00ED1A01" w:rsidRDefault="00ED1A01" w:rsidP="0070660E">
      <w:pPr>
        <w:spacing w:after="0" w:line="240" w:lineRule="auto"/>
        <w:rPr>
          <w:rFonts w:ascii="Georgia" w:eastAsia="Times New Roman" w:hAnsi="Georgia" w:cs="Times New Roman"/>
          <w:u w:val="single"/>
        </w:rPr>
      </w:pPr>
    </w:p>
    <w:p w:rsidR="00ED1A01" w:rsidRPr="00ED1A01" w:rsidRDefault="00ED1A01" w:rsidP="0070660E">
      <w:pPr>
        <w:spacing w:after="0" w:line="240" w:lineRule="auto"/>
        <w:rPr>
          <w:rFonts w:ascii="Georgia" w:eastAsia="Times New Roman" w:hAnsi="Georgia" w:cs="Times New Roman"/>
        </w:rPr>
      </w:pPr>
      <w:r>
        <w:rPr>
          <w:rFonts w:ascii="Georgia" w:eastAsia="Times New Roman" w:hAnsi="Georgia" w:cs="Times New Roman"/>
        </w:rPr>
        <w:t>ASK: Update boilerplate to clarify that the initial increase in the CAV limit may exceed 4%, with a 4% cap on subsequent year increases.</w:t>
      </w:r>
    </w:p>
    <w:p w:rsidR="0070660E" w:rsidRDefault="0070660E" w:rsidP="0070660E">
      <w:pPr>
        <w:spacing w:after="0" w:line="240" w:lineRule="auto"/>
        <w:rPr>
          <w:rFonts w:ascii="Georgia" w:eastAsia="Times New Roman" w:hAnsi="Georgia" w:cs="Times New Roman"/>
        </w:rPr>
      </w:pPr>
    </w:p>
    <w:p w:rsidR="003B243D" w:rsidRPr="00141D8F" w:rsidRDefault="008F4773" w:rsidP="00F271E7">
      <w:pPr>
        <w:spacing w:after="0"/>
        <w:rPr>
          <w:rFonts w:ascii="Georgia" w:eastAsia="Times New Roman" w:hAnsi="Georgia" w:cs="Times New Roman"/>
        </w:rPr>
      </w:pPr>
      <w:r w:rsidRPr="00141D8F">
        <w:rPr>
          <w:rFonts w:ascii="Georgia" w:eastAsia="Times New Roman" w:hAnsi="Georgia" w:cs="Times New Roman"/>
        </w:rPr>
        <w:t xml:space="preserve">The previous </w:t>
      </w:r>
      <w:r w:rsidR="00141D8F">
        <w:rPr>
          <w:rFonts w:ascii="Georgia" w:eastAsia="Times New Roman" w:hAnsi="Georgia" w:cs="Times New Roman"/>
        </w:rPr>
        <w:t>four</w:t>
      </w:r>
      <w:r w:rsidRPr="00141D8F">
        <w:rPr>
          <w:rFonts w:ascii="Georgia" w:eastAsia="Times New Roman" w:hAnsi="Georgia" w:cs="Times New Roman"/>
        </w:rPr>
        <w:t xml:space="preserve"> budgets included boilerplate that would change the Medicaid reimbursement limits for capital costs for nursing facilities – called the </w:t>
      </w:r>
      <w:r w:rsidR="00A830B3">
        <w:rPr>
          <w:rFonts w:ascii="Georgia" w:eastAsia="Times New Roman" w:hAnsi="Georgia" w:cs="Times New Roman"/>
        </w:rPr>
        <w:t>Current Asset Value (</w:t>
      </w:r>
      <w:r w:rsidRPr="00141D8F">
        <w:rPr>
          <w:rFonts w:ascii="Georgia" w:eastAsia="Times New Roman" w:hAnsi="Georgia" w:cs="Times New Roman"/>
        </w:rPr>
        <w:t>CAV</w:t>
      </w:r>
      <w:r w:rsidR="00A830B3">
        <w:rPr>
          <w:rFonts w:ascii="Georgia" w:eastAsia="Times New Roman" w:hAnsi="Georgia" w:cs="Times New Roman"/>
        </w:rPr>
        <w:t>)</w:t>
      </w:r>
      <w:r w:rsidRPr="00141D8F">
        <w:rPr>
          <w:rFonts w:ascii="Georgia" w:eastAsia="Times New Roman" w:hAnsi="Georgia" w:cs="Times New Roman"/>
        </w:rPr>
        <w:t xml:space="preserve"> limit. HCAM worked closely with the State Budget Office and MDHHS in 2018 to update the reimbursement for nursing facilities’ capital costs</w:t>
      </w:r>
      <w:r w:rsidR="00741DA0" w:rsidRPr="00141D8F">
        <w:rPr>
          <w:rFonts w:ascii="Georgia" w:eastAsia="Times New Roman" w:hAnsi="Georgia" w:cs="Times New Roman"/>
        </w:rPr>
        <w:t xml:space="preserve"> – the increase has already been agreed to by MDHHS, SBO, and HCAM</w:t>
      </w:r>
      <w:r w:rsidRPr="00141D8F">
        <w:rPr>
          <w:rFonts w:ascii="Georgia" w:eastAsia="Times New Roman" w:hAnsi="Georgia" w:cs="Times New Roman"/>
        </w:rPr>
        <w:t>.</w:t>
      </w:r>
    </w:p>
    <w:p w:rsidR="003B243D" w:rsidRDefault="008F4773" w:rsidP="003B243D">
      <w:pPr>
        <w:pStyle w:val="ListParagraph"/>
        <w:spacing w:after="0" w:line="240" w:lineRule="auto"/>
        <w:rPr>
          <w:rFonts w:ascii="Georgia" w:eastAsia="Times New Roman" w:hAnsi="Georgia" w:cs="Times New Roman"/>
        </w:rPr>
      </w:pPr>
      <w:r w:rsidRPr="003B243D">
        <w:rPr>
          <w:rFonts w:ascii="Georgia" w:eastAsia="Times New Roman" w:hAnsi="Georgia" w:cs="Times New Roman"/>
        </w:rPr>
        <w:t xml:space="preserve"> </w:t>
      </w:r>
    </w:p>
    <w:p w:rsidR="003B243D" w:rsidRPr="003B243D" w:rsidRDefault="008F4773" w:rsidP="00B863DF">
      <w:pPr>
        <w:spacing w:after="0" w:line="240" w:lineRule="auto"/>
        <w:rPr>
          <w:rFonts w:ascii="Georgia" w:eastAsia="Times New Roman" w:hAnsi="Georgia" w:cs="Times New Roman"/>
        </w:rPr>
      </w:pPr>
      <w:r w:rsidRPr="00141D8F">
        <w:rPr>
          <w:rFonts w:ascii="Georgia" w:eastAsia="Times New Roman" w:hAnsi="Georgia" w:cs="Times New Roman"/>
        </w:rPr>
        <w:t xml:space="preserve">The boilerplate called for new methodology to create this limit, which would allow for an initial jump in the limit the first year it is applied, then set a 4% cap for subsequent years. </w:t>
      </w:r>
      <w:r w:rsidR="00141D8F">
        <w:rPr>
          <w:rFonts w:ascii="Georgia" w:eastAsia="Times New Roman" w:hAnsi="Georgia" w:cs="Times New Roman"/>
        </w:rPr>
        <w:t>Unfortunately, t</w:t>
      </w:r>
      <w:r w:rsidRPr="00141D8F">
        <w:rPr>
          <w:rFonts w:ascii="Georgia" w:eastAsia="Times New Roman" w:hAnsi="Georgia" w:cs="Times New Roman"/>
        </w:rPr>
        <w:t xml:space="preserve">he </w:t>
      </w:r>
      <w:r w:rsidR="00141D8F">
        <w:rPr>
          <w:rFonts w:ascii="Georgia" w:eastAsia="Times New Roman" w:hAnsi="Georgia" w:cs="Times New Roman"/>
        </w:rPr>
        <w:t xml:space="preserve">new </w:t>
      </w:r>
      <w:r w:rsidRPr="00141D8F">
        <w:rPr>
          <w:rFonts w:ascii="Georgia" w:eastAsia="Times New Roman" w:hAnsi="Georgia" w:cs="Times New Roman"/>
        </w:rPr>
        <w:t>CAV</w:t>
      </w:r>
      <w:r w:rsidR="00141D8F">
        <w:rPr>
          <w:rFonts w:ascii="Georgia" w:eastAsia="Times New Roman" w:hAnsi="Georgia" w:cs="Times New Roman"/>
        </w:rPr>
        <w:t xml:space="preserve"> limit was implemented</w:t>
      </w:r>
      <w:r w:rsidRPr="00141D8F">
        <w:rPr>
          <w:rFonts w:ascii="Georgia" w:eastAsia="Times New Roman" w:hAnsi="Georgia" w:cs="Times New Roman"/>
        </w:rPr>
        <w:t xml:space="preserve"> incorrectly – placing the 4% cap on the increase </w:t>
      </w:r>
      <w:r w:rsidR="00141D8F">
        <w:rPr>
          <w:rFonts w:ascii="Georgia" w:eastAsia="Times New Roman" w:hAnsi="Georgia" w:cs="Times New Roman"/>
        </w:rPr>
        <w:t xml:space="preserve">to the limit </w:t>
      </w:r>
      <w:r w:rsidRPr="00141D8F">
        <w:rPr>
          <w:rFonts w:ascii="Georgia" w:eastAsia="Times New Roman" w:hAnsi="Georgia" w:cs="Times New Roman"/>
        </w:rPr>
        <w:t>before allowing for the initial increase. The below boilerplate language would fix this for</w:t>
      </w:r>
      <w:r w:rsidR="00B863DF">
        <w:rPr>
          <w:rFonts w:ascii="Georgia" w:eastAsia="Times New Roman" w:hAnsi="Georgia" w:cs="Times New Roman"/>
        </w:rPr>
        <w:t xml:space="preserve"> the 2024</w:t>
      </w:r>
      <w:r w:rsidR="00A830B3">
        <w:rPr>
          <w:rFonts w:ascii="Georgia" w:eastAsia="Times New Roman" w:hAnsi="Georgia" w:cs="Times New Roman"/>
        </w:rPr>
        <w:t xml:space="preserve"> fiscal year</w:t>
      </w:r>
      <w:r w:rsidR="00B863DF">
        <w:rPr>
          <w:rFonts w:ascii="Georgia" w:eastAsia="Times New Roman" w:hAnsi="Georgia" w:cs="Times New Roman"/>
        </w:rPr>
        <w:t>, and HCAM requests its inclusion in the budget.</w:t>
      </w:r>
      <w:r w:rsidRPr="00141D8F">
        <w:rPr>
          <w:rFonts w:ascii="Georgia" w:eastAsia="Times New Roman" w:hAnsi="Georgia" w:cs="Times New Roman"/>
        </w:rPr>
        <w:t xml:space="preserve"> </w:t>
      </w:r>
      <w:r w:rsidR="003B243D">
        <w:rPr>
          <w:rFonts w:ascii="Georgia" w:eastAsia="Times New Roman" w:hAnsi="Georgia" w:cs="Times New Roman"/>
        </w:rPr>
        <w:t xml:space="preserve">This will </w:t>
      </w:r>
      <w:r w:rsidR="00542A33">
        <w:rPr>
          <w:rFonts w:ascii="Georgia" w:eastAsia="Times New Roman" w:hAnsi="Georgia" w:cs="Times New Roman"/>
        </w:rPr>
        <w:t xml:space="preserve">NOT require additional funding as it </w:t>
      </w:r>
      <w:r w:rsidR="003B243D">
        <w:rPr>
          <w:rFonts w:ascii="Georgia" w:eastAsia="Times New Roman" w:hAnsi="Georgia" w:cs="Times New Roman"/>
        </w:rPr>
        <w:t>is already included in the long-term care services line.</w:t>
      </w:r>
    </w:p>
    <w:p w:rsidR="008F4773" w:rsidRDefault="008F4773" w:rsidP="008F4773">
      <w:pPr>
        <w:spacing w:after="0" w:line="240" w:lineRule="auto"/>
        <w:rPr>
          <w:rFonts w:ascii="Georgia" w:eastAsia="Times New Roman" w:hAnsi="Georgia" w:cs="Times New Roman"/>
        </w:rPr>
      </w:pPr>
    </w:p>
    <w:p w:rsidR="003E5451" w:rsidRPr="008F4773" w:rsidRDefault="009C244E" w:rsidP="009C244E">
      <w:pPr>
        <w:spacing w:after="0" w:line="240" w:lineRule="auto"/>
        <w:rPr>
          <w:rFonts w:ascii="Georgia" w:eastAsia="Times New Roman" w:hAnsi="Georgia" w:cs="Times New Roman"/>
          <w:i/>
        </w:rPr>
      </w:pPr>
      <w:r w:rsidRPr="008F4773">
        <w:rPr>
          <w:rFonts w:ascii="Georgia" w:eastAsia="Times New Roman" w:hAnsi="Georgia" w:cs="Times New Roman"/>
          <w:i/>
        </w:rPr>
        <w:t>Sec. 1645. (1) The department shall update the Medicaid provider manual policy for the Class I nursing facility current asset value bed limit to use a rolling 15-year history of new construction when establishing a current asset value bed limit for the fiscal year beginning on October 1, 202</w:t>
      </w:r>
      <w:r w:rsidR="00A830B3">
        <w:rPr>
          <w:rFonts w:ascii="Georgia" w:eastAsia="Times New Roman" w:hAnsi="Georgia" w:cs="Times New Roman"/>
          <w:i/>
        </w:rPr>
        <w:t>3</w:t>
      </w:r>
      <w:r w:rsidRPr="008F4773">
        <w:rPr>
          <w:rFonts w:ascii="Georgia" w:eastAsia="Times New Roman" w:hAnsi="Georgia" w:cs="Times New Roman"/>
          <w:i/>
        </w:rPr>
        <w:t xml:space="preserve">. </w:t>
      </w:r>
    </w:p>
    <w:p w:rsidR="009C244E" w:rsidRPr="008F4773" w:rsidRDefault="009C244E" w:rsidP="009C244E">
      <w:pPr>
        <w:spacing w:after="0" w:line="240" w:lineRule="auto"/>
        <w:rPr>
          <w:rFonts w:ascii="Georgia" w:eastAsia="Times New Roman" w:hAnsi="Georgia" w:cs="Times New Roman"/>
          <w:i/>
        </w:rPr>
      </w:pPr>
      <w:r w:rsidRPr="008F4773">
        <w:rPr>
          <w:rFonts w:ascii="Georgia" w:eastAsia="Times New Roman" w:hAnsi="Georgia" w:cs="Times New Roman"/>
          <w:i/>
        </w:rPr>
        <w:t xml:space="preserve">(2) </w:t>
      </w:r>
      <w:r>
        <w:rPr>
          <w:rFonts w:ascii="Georgia" w:eastAsia="Times New Roman" w:hAnsi="Georgia" w:cs="Times New Roman"/>
          <w:i/>
        </w:rPr>
        <w:t>It is the intent of the legislature that, f</w:t>
      </w:r>
      <w:r w:rsidRPr="008F4773">
        <w:rPr>
          <w:rFonts w:ascii="Georgia" w:eastAsia="Times New Roman" w:hAnsi="Georgia" w:cs="Times New Roman"/>
          <w:i/>
        </w:rPr>
        <w:t>or the fiscal year beginning October 1, 202</w:t>
      </w:r>
      <w:r w:rsidR="00A830B3">
        <w:rPr>
          <w:rFonts w:ascii="Georgia" w:eastAsia="Times New Roman" w:hAnsi="Georgia" w:cs="Times New Roman"/>
          <w:i/>
        </w:rPr>
        <w:t>4</w:t>
      </w:r>
      <w:r w:rsidRPr="008F4773">
        <w:rPr>
          <w:rFonts w:ascii="Georgia" w:eastAsia="Times New Roman" w:hAnsi="Georgia" w:cs="Times New Roman"/>
          <w:i/>
        </w:rPr>
        <w:t xml:space="preserve"> and subsequent fiscal years, the increase in the current asset value bed limit based on the rolling 15-year history of new construction shall not exceed 4% of the previous fiscal year's limit.</w:t>
      </w:r>
    </w:p>
    <w:p w:rsidR="00B863DF" w:rsidRDefault="00B863DF" w:rsidP="008F4773">
      <w:pPr>
        <w:spacing w:after="0" w:line="240" w:lineRule="auto"/>
        <w:rPr>
          <w:rFonts w:ascii="Georgia" w:eastAsia="Times New Roman" w:hAnsi="Georgia" w:cs="Times New Roman"/>
        </w:rPr>
      </w:pPr>
    </w:p>
    <w:p w:rsidR="00834EE7" w:rsidRPr="00D23DD9" w:rsidRDefault="00834EE7" w:rsidP="00557DE2">
      <w:pPr>
        <w:spacing w:after="0" w:line="240" w:lineRule="auto"/>
        <w:rPr>
          <w:rFonts w:ascii="Georgia" w:eastAsia="Times New Roman" w:hAnsi="Georgia" w:cs="Times New Roman"/>
          <w:b/>
        </w:rPr>
      </w:pPr>
      <w:r w:rsidRPr="00D23DD9">
        <w:rPr>
          <w:rFonts w:ascii="Georgia" w:eastAsia="Times New Roman" w:hAnsi="Georgia" w:cs="Times New Roman"/>
          <w:b/>
        </w:rPr>
        <w:t>HB 4310 (H-1)</w:t>
      </w:r>
    </w:p>
    <w:p w:rsidR="00834EE7" w:rsidRDefault="00834EE7" w:rsidP="00557DE2">
      <w:pPr>
        <w:spacing w:after="0" w:line="240" w:lineRule="auto"/>
        <w:rPr>
          <w:rFonts w:ascii="Georgia" w:eastAsia="Times New Roman" w:hAnsi="Georgia" w:cs="Times New Roman"/>
        </w:rPr>
      </w:pPr>
    </w:p>
    <w:p w:rsidR="00834EE7" w:rsidRPr="00F24B7F" w:rsidRDefault="008A0830" w:rsidP="00557DE2">
      <w:pPr>
        <w:spacing w:after="0" w:line="240" w:lineRule="auto"/>
        <w:rPr>
          <w:rFonts w:ascii="Georgia" w:eastAsia="Times New Roman" w:hAnsi="Georgia" w:cs="Times New Roman"/>
          <w:u w:val="single"/>
        </w:rPr>
      </w:pPr>
      <w:r w:rsidRPr="00F24B7F">
        <w:rPr>
          <w:rFonts w:ascii="Georgia" w:eastAsia="Times New Roman" w:hAnsi="Georgia" w:cs="Times New Roman"/>
          <w:u w:val="single"/>
        </w:rPr>
        <w:t>Sec. 1644 – Direct Care Worker Wage Increase</w:t>
      </w:r>
    </w:p>
    <w:p w:rsidR="008A0830" w:rsidRDefault="008A0830" w:rsidP="00557DE2">
      <w:pPr>
        <w:spacing w:after="0" w:line="240" w:lineRule="auto"/>
        <w:rPr>
          <w:rFonts w:ascii="Georgia" w:eastAsia="Times New Roman" w:hAnsi="Georgia" w:cs="Times New Roman"/>
        </w:rPr>
      </w:pPr>
    </w:p>
    <w:p w:rsidR="00563BBF" w:rsidRDefault="00F24B7F" w:rsidP="00557DE2">
      <w:pPr>
        <w:spacing w:after="0" w:line="240" w:lineRule="auto"/>
        <w:rPr>
          <w:rFonts w:ascii="Georgia" w:eastAsia="Times New Roman" w:hAnsi="Georgia" w:cs="Times New Roman"/>
        </w:rPr>
      </w:pPr>
      <w:r>
        <w:rPr>
          <w:rFonts w:ascii="Georgia" w:eastAsia="Times New Roman" w:hAnsi="Georgia" w:cs="Times New Roman"/>
        </w:rPr>
        <w:t xml:space="preserve">ASK: </w:t>
      </w:r>
      <w:r w:rsidR="00563BBF">
        <w:rPr>
          <w:rFonts w:ascii="Georgia" w:eastAsia="Times New Roman" w:hAnsi="Georgia" w:cs="Times New Roman"/>
        </w:rPr>
        <w:t xml:space="preserve">Include current level funding </w:t>
      </w:r>
      <w:r w:rsidR="002F216C">
        <w:rPr>
          <w:rFonts w:ascii="Georgia" w:eastAsia="Times New Roman" w:hAnsi="Georgia" w:cs="Times New Roman"/>
        </w:rPr>
        <w:t>permanently</w:t>
      </w:r>
      <w:r w:rsidR="00563BBF">
        <w:rPr>
          <w:rFonts w:ascii="Georgia" w:eastAsia="Times New Roman" w:hAnsi="Georgia" w:cs="Times New Roman"/>
        </w:rPr>
        <w:t xml:space="preserve">, and only make increases that can be sustained in the future. </w:t>
      </w:r>
    </w:p>
    <w:p w:rsidR="00563BBF" w:rsidRDefault="00563BBF" w:rsidP="00557DE2">
      <w:pPr>
        <w:spacing w:after="0" w:line="240" w:lineRule="auto"/>
        <w:rPr>
          <w:rFonts w:ascii="Georgia" w:eastAsia="Times New Roman" w:hAnsi="Georgia" w:cs="Times New Roman"/>
        </w:rPr>
      </w:pPr>
    </w:p>
    <w:p w:rsidR="002F216C" w:rsidRDefault="00563BBF" w:rsidP="002F216C">
      <w:pPr>
        <w:spacing w:after="0" w:line="240" w:lineRule="auto"/>
        <w:rPr>
          <w:rFonts w:ascii="Georgia" w:eastAsia="Times New Roman" w:hAnsi="Georgia" w:cs="Times New Roman"/>
        </w:rPr>
      </w:pPr>
      <w:r>
        <w:rPr>
          <w:rFonts w:ascii="Georgia" w:eastAsia="Times New Roman" w:hAnsi="Georgia" w:cs="Times New Roman"/>
        </w:rPr>
        <w:t xml:space="preserve"> </w:t>
      </w:r>
      <w:r w:rsidR="002F216C" w:rsidRPr="002F216C">
        <w:rPr>
          <w:rFonts w:ascii="Georgia" w:eastAsia="Times New Roman" w:hAnsi="Georgia" w:cs="Times New Roman"/>
        </w:rPr>
        <w:t>The caregivers and employees in Michigan’s nursing facilities were on the frontlines of the pandemic, serving our state’s most vulnerable population. The stress of the pandemic and negative rhetoric regarding nursing facility care have led many employees to leave the profession. Data from the United States Bureau of Labor Statistics indicate that the current labor shortage is uniquely affecting skilled nursing facilities. More than 200 thousand workers nationwide have left the profession since the pandemic began, and HCAM estimates more than 10,000 workers have left the profession in Michigan.</w:t>
      </w:r>
    </w:p>
    <w:p w:rsidR="002F216C" w:rsidRPr="002F216C" w:rsidRDefault="002F216C" w:rsidP="002F216C">
      <w:pPr>
        <w:spacing w:after="0" w:line="240" w:lineRule="auto"/>
        <w:rPr>
          <w:rFonts w:ascii="Georgia" w:eastAsia="Times New Roman" w:hAnsi="Georgia" w:cs="Times New Roman"/>
        </w:rPr>
      </w:pPr>
    </w:p>
    <w:p w:rsidR="002F216C" w:rsidRDefault="002F216C" w:rsidP="002F216C">
      <w:pPr>
        <w:spacing w:after="0" w:line="240" w:lineRule="auto"/>
        <w:rPr>
          <w:rFonts w:ascii="Georgia" w:eastAsia="Times New Roman" w:hAnsi="Georgia" w:cs="Times New Roman"/>
        </w:rPr>
      </w:pPr>
      <w:r w:rsidRPr="002F216C">
        <w:rPr>
          <w:rFonts w:ascii="Georgia" w:eastAsia="Times New Roman" w:hAnsi="Georgia" w:cs="Times New Roman"/>
        </w:rPr>
        <w:t xml:space="preserve">The proposed funding offering </w:t>
      </w:r>
      <w:r>
        <w:rPr>
          <w:rFonts w:ascii="Georgia" w:eastAsia="Times New Roman" w:hAnsi="Georgia" w:cs="Times New Roman"/>
        </w:rPr>
        <w:t>and additional $1.50</w:t>
      </w:r>
      <w:r w:rsidRPr="002F216C">
        <w:rPr>
          <w:rFonts w:ascii="Georgia" w:eastAsia="Times New Roman" w:hAnsi="Georgia" w:cs="Times New Roman"/>
        </w:rPr>
        <w:t xml:space="preserve">/hour increase to direct care workers employed in nursing facilities will bolster providers’ abilities to attract and retain a strong workforce. </w:t>
      </w:r>
      <w:r>
        <w:rPr>
          <w:rFonts w:ascii="Georgia" w:eastAsia="Times New Roman" w:hAnsi="Georgia" w:cs="Times New Roman"/>
        </w:rPr>
        <w:t>However, implementing a funding increase of $1 for only one year will lead to unfunded wage levels for subsequent years – leaving providers without reimbursement for the wage increase for their employees.</w:t>
      </w:r>
      <w:r w:rsidR="008457DF">
        <w:rPr>
          <w:rFonts w:ascii="Georgia" w:eastAsia="Times New Roman" w:hAnsi="Georgia" w:cs="Times New Roman"/>
        </w:rPr>
        <w:t xml:space="preserve"> HCAM is opposed to the one-time wage increase. </w:t>
      </w:r>
      <w:bookmarkStart w:id="3" w:name="_GoBack"/>
      <w:bookmarkEnd w:id="3"/>
    </w:p>
    <w:p w:rsidR="002F216C" w:rsidRDefault="002F216C" w:rsidP="002F216C">
      <w:pPr>
        <w:spacing w:after="0" w:line="240" w:lineRule="auto"/>
        <w:rPr>
          <w:rFonts w:ascii="Georgia" w:eastAsia="Times New Roman" w:hAnsi="Georgia" w:cs="Times New Roman"/>
        </w:rPr>
      </w:pPr>
    </w:p>
    <w:p w:rsidR="00557DE2" w:rsidRPr="00557DE2" w:rsidRDefault="00557DE2" w:rsidP="00557DE2">
      <w:pPr>
        <w:spacing w:after="0" w:line="240" w:lineRule="auto"/>
        <w:rPr>
          <w:rFonts w:ascii="Georgia" w:eastAsia="Times New Roman" w:hAnsi="Georgia" w:cs="Times New Roman"/>
        </w:rPr>
      </w:pPr>
    </w:p>
    <w:p w:rsidR="004851DC" w:rsidRPr="00557DE2" w:rsidRDefault="00557DE2" w:rsidP="00557DE2">
      <w:pPr>
        <w:spacing w:after="0" w:line="240" w:lineRule="auto"/>
        <w:rPr>
          <w:rFonts w:ascii="Georgia" w:eastAsia="Times New Roman" w:hAnsi="Georgia" w:cs="Times New Roman"/>
        </w:rPr>
      </w:pPr>
      <w:r w:rsidRPr="00557DE2">
        <w:rPr>
          <w:rFonts w:ascii="Georgia" w:eastAsia="Times New Roman" w:hAnsi="Georgia" w:cs="Times New Roman"/>
          <w:i/>
        </w:rPr>
        <w:t>HCAM is a statewide trade association representing proprietary, not for profit, county medical and hospital-based long-term skilled nursing and rehabilitation facilities.  </w:t>
      </w:r>
    </w:p>
    <w:p w:rsidR="009C60FC" w:rsidRDefault="009C60FC"/>
    <w:sectPr w:rsidR="009C60FC" w:rsidSect="008A35E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E1" w:rsidRDefault="008A35E1" w:rsidP="008A35E1">
      <w:pPr>
        <w:spacing w:after="0" w:line="240" w:lineRule="auto"/>
      </w:pPr>
      <w:r>
        <w:separator/>
      </w:r>
    </w:p>
  </w:endnote>
  <w:endnote w:type="continuationSeparator" w:id="0">
    <w:p w:rsidR="008A35E1" w:rsidRDefault="008A35E1" w:rsidP="008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05201"/>
      <w:docPartObj>
        <w:docPartGallery w:val="Page Numbers (Bottom of Page)"/>
        <w:docPartUnique/>
      </w:docPartObj>
    </w:sdtPr>
    <w:sdtEndPr>
      <w:rPr>
        <w:noProof/>
      </w:rPr>
    </w:sdtEndPr>
    <w:sdtContent>
      <w:p w:rsidR="00BC2A09" w:rsidRDefault="00BC2A09">
        <w:pPr>
          <w:pStyle w:val="Footer"/>
          <w:jc w:val="center"/>
        </w:pPr>
        <w:r>
          <w:fldChar w:fldCharType="begin"/>
        </w:r>
        <w:r>
          <w:instrText xml:space="preserve"> PAGE   \* MERGEFORMAT </w:instrText>
        </w:r>
        <w:r>
          <w:fldChar w:fldCharType="separate"/>
        </w:r>
        <w:r w:rsidR="008457DF">
          <w:rPr>
            <w:noProof/>
          </w:rPr>
          <w:t>2</w:t>
        </w:r>
        <w:r>
          <w:rPr>
            <w:noProof/>
          </w:rPr>
          <w:fldChar w:fldCharType="end"/>
        </w:r>
      </w:p>
    </w:sdtContent>
  </w:sdt>
  <w:p w:rsidR="00BC2A09" w:rsidRDefault="00BC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86843"/>
      <w:docPartObj>
        <w:docPartGallery w:val="Page Numbers (Bottom of Page)"/>
        <w:docPartUnique/>
      </w:docPartObj>
    </w:sdtPr>
    <w:sdtEndPr>
      <w:rPr>
        <w:noProof/>
      </w:rPr>
    </w:sdtEndPr>
    <w:sdtContent>
      <w:p w:rsidR="007C136E" w:rsidRDefault="007C136E">
        <w:pPr>
          <w:pStyle w:val="Footer"/>
          <w:jc w:val="center"/>
        </w:pPr>
        <w:r>
          <w:fldChar w:fldCharType="begin"/>
        </w:r>
        <w:r>
          <w:instrText xml:space="preserve"> PAGE   \* MERGEFORMAT </w:instrText>
        </w:r>
        <w:r>
          <w:fldChar w:fldCharType="separate"/>
        </w:r>
        <w:r w:rsidR="00E95E9F">
          <w:rPr>
            <w:noProof/>
          </w:rPr>
          <w:t>1</w:t>
        </w:r>
        <w:r>
          <w:rPr>
            <w:noProof/>
          </w:rPr>
          <w:fldChar w:fldCharType="end"/>
        </w:r>
      </w:p>
    </w:sdtContent>
  </w:sdt>
  <w:p w:rsidR="008A35E1" w:rsidRDefault="008A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E1" w:rsidRDefault="008A35E1" w:rsidP="008A35E1">
      <w:pPr>
        <w:spacing w:after="0" w:line="240" w:lineRule="auto"/>
      </w:pPr>
      <w:r>
        <w:separator/>
      </w:r>
    </w:p>
  </w:footnote>
  <w:footnote w:type="continuationSeparator" w:id="0">
    <w:p w:rsidR="008A35E1" w:rsidRDefault="008A35E1" w:rsidP="008A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pPr>
      <w:pStyle w:val="Header"/>
    </w:pPr>
    <w:r>
      <w:rPr>
        <w:noProof/>
      </w:rPr>
      <w:drawing>
        <wp:inline distT="0" distB="0" distL="0" distR="0" wp14:anchorId="15179F1D">
          <wp:extent cx="1704975" cy="877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920" cy="8946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605"/>
    <w:multiLevelType w:val="hybridMultilevel"/>
    <w:tmpl w:val="6FE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D2E2E"/>
    <w:multiLevelType w:val="hybridMultilevel"/>
    <w:tmpl w:val="2FFE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84AEB"/>
    <w:multiLevelType w:val="hybridMultilevel"/>
    <w:tmpl w:val="C294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77880"/>
    <w:multiLevelType w:val="hybridMultilevel"/>
    <w:tmpl w:val="112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6181D"/>
    <w:multiLevelType w:val="hybridMultilevel"/>
    <w:tmpl w:val="8E8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A4"/>
    <w:rsid w:val="000363F9"/>
    <w:rsid w:val="000673DC"/>
    <w:rsid w:val="000729D4"/>
    <w:rsid w:val="000E6118"/>
    <w:rsid w:val="000F3ED5"/>
    <w:rsid w:val="001203AF"/>
    <w:rsid w:val="001219BD"/>
    <w:rsid w:val="00137B81"/>
    <w:rsid w:val="00141C40"/>
    <w:rsid w:val="00141D8F"/>
    <w:rsid w:val="0015137C"/>
    <w:rsid w:val="001E1EEE"/>
    <w:rsid w:val="001E7EA4"/>
    <w:rsid w:val="001F0D4A"/>
    <w:rsid w:val="002027CA"/>
    <w:rsid w:val="002074CA"/>
    <w:rsid w:val="00215149"/>
    <w:rsid w:val="002242C8"/>
    <w:rsid w:val="002F216C"/>
    <w:rsid w:val="003046DF"/>
    <w:rsid w:val="003126B3"/>
    <w:rsid w:val="00351C36"/>
    <w:rsid w:val="003716FC"/>
    <w:rsid w:val="00374C8C"/>
    <w:rsid w:val="00393E15"/>
    <w:rsid w:val="003A1155"/>
    <w:rsid w:val="003B243D"/>
    <w:rsid w:val="003E5451"/>
    <w:rsid w:val="0045018D"/>
    <w:rsid w:val="004609ED"/>
    <w:rsid w:val="004851DC"/>
    <w:rsid w:val="00492318"/>
    <w:rsid w:val="004A084D"/>
    <w:rsid w:val="004C1C31"/>
    <w:rsid w:val="004D13B0"/>
    <w:rsid w:val="00542A33"/>
    <w:rsid w:val="00557DE2"/>
    <w:rsid w:val="00563BBF"/>
    <w:rsid w:val="00575877"/>
    <w:rsid w:val="00595BE6"/>
    <w:rsid w:val="005B7457"/>
    <w:rsid w:val="005C6C92"/>
    <w:rsid w:val="005C79B6"/>
    <w:rsid w:val="005F2784"/>
    <w:rsid w:val="006C62B8"/>
    <w:rsid w:val="0070660E"/>
    <w:rsid w:val="0073726F"/>
    <w:rsid w:val="00741DA0"/>
    <w:rsid w:val="00746B21"/>
    <w:rsid w:val="007605E4"/>
    <w:rsid w:val="007774F7"/>
    <w:rsid w:val="007C136E"/>
    <w:rsid w:val="0080547D"/>
    <w:rsid w:val="00834EE7"/>
    <w:rsid w:val="008457DF"/>
    <w:rsid w:val="008A0830"/>
    <w:rsid w:val="008A35E1"/>
    <w:rsid w:val="008E08B5"/>
    <w:rsid w:val="008E4CA6"/>
    <w:rsid w:val="008F4773"/>
    <w:rsid w:val="0092481E"/>
    <w:rsid w:val="0096615A"/>
    <w:rsid w:val="0096745D"/>
    <w:rsid w:val="00977416"/>
    <w:rsid w:val="009C244E"/>
    <w:rsid w:val="009C60FC"/>
    <w:rsid w:val="009E7FFC"/>
    <w:rsid w:val="00A2213C"/>
    <w:rsid w:val="00A3303B"/>
    <w:rsid w:val="00A3759B"/>
    <w:rsid w:val="00A43F2D"/>
    <w:rsid w:val="00A470B4"/>
    <w:rsid w:val="00A7768A"/>
    <w:rsid w:val="00A830B3"/>
    <w:rsid w:val="00AB0889"/>
    <w:rsid w:val="00AE1593"/>
    <w:rsid w:val="00B1158C"/>
    <w:rsid w:val="00B81EA4"/>
    <w:rsid w:val="00B863DF"/>
    <w:rsid w:val="00BC2A09"/>
    <w:rsid w:val="00BC2C9F"/>
    <w:rsid w:val="00BE6323"/>
    <w:rsid w:val="00C061FF"/>
    <w:rsid w:val="00C0772D"/>
    <w:rsid w:val="00C449F4"/>
    <w:rsid w:val="00C60787"/>
    <w:rsid w:val="00CD7498"/>
    <w:rsid w:val="00D13999"/>
    <w:rsid w:val="00D17481"/>
    <w:rsid w:val="00D23DD9"/>
    <w:rsid w:val="00D828B1"/>
    <w:rsid w:val="00D90EE8"/>
    <w:rsid w:val="00DA7355"/>
    <w:rsid w:val="00DB1087"/>
    <w:rsid w:val="00DB6432"/>
    <w:rsid w:val="00DC4984"/>
    <w:rsid w:val="00DE610D"/>
    <w:rsid w:val="00E324CB"/>
    <w:rsid w:val="00E673E7"/>
    <w:rsid w:val="00E95E9F"/>
    <w:rsid w:val="00EA0459"/>
    <w:rsid w:val="00ED1A01"/>
    <w:rsid w:val="00EF2A00"/>
    <w:rsid w:val="00F0644B"/>
    <w:rsid w:val="00F24B7F"/>
    <w:rsid w:val="00F271E7"/>
    <w:rsid w:val="00F476B7"/>
    <w:rsid w:val="00F965D2"/>
    <w:rsid w:val="00FB3C53"/>
    <w:rsid w:val="00FE4806"/>
    <w:rsid w:val="00FE50D9"/>
    <w:rsid w:val="00F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4CA1B2"/>
  <w15:chartTrackingRefBased/>
  <w15:docId w15:val="{113CA950-7C5C-4237-B630-1F9051F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E1"/>
  </w:style>
  <w:style w:type="paragraph" w:styleId="Footer">
    <w:name w:val="footer"/>
    <w:basedOn w:val="Normal"/>
    <w:link w:val="FooterChar"/>
    <w:uiPriority w:val="99"/>
    <w:unhideWhenUsed/>
    <w:rsid w:val="008A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E1"/>
  </w:style>
  <w:style w:type="character" w:styleId="Hyperlink">
    <w:name w:val="Hyperlink"/>
    <w:basedOn w:val="DefaultParagraphFont"/>
    <w:uiPriority w:val="99"/>
    <w:unhideWhenUsed/>
    <w:rsid w:val="008A35E1"/>
    <w:rPr>
      <w:color w:val="0563C1" w:themeColor="hyperlink"/>
      <w:u w:val="single"/>
    </w:rPr>
  </w:style>
  <w:style w:type="paragraph" w:styleId="ListParagraph">
    <w:name w:val="List Paragraph"/>
    <w:basedOn w:val="Normal"/>
    <w:uiPriority w:val="34"/>
    <w:qFormat/>
    <w:rsid w:val="003B243D"/>
    <w:pPr>
      <w:ind w:left="720"/>
      <w:contextualSpacing/>
    </w:pPr>
  </w:style>
  <w:style w:type="paragraph" w:styleId="BalloonText">
    <w:name w:val="Balloon Text"/>
    <w:basedOn w:val="Normal"/>
    <w:link w:val="BalloonTextChar"/>
    <w:uiPriority w:val="99"/>
    <w:semiHidden/>
    <w:unhideWhenUsed/>
    <w:rsid w:val="0015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926965">
      <w:bodyDiv w:val="1"/>
      <w:marLeft w:val="0"/>
      <w:marRight w:val="0"/>
      <w:marTop w:val="0"/>
      <w:marBottom w:val="0"/>
      <w:divBdr>
        <w:top w:val="none" w:sz="0" w:space="0" w:color="auto"/>
        <w:left w:val="none" w:sz="0" w:space="0" w:color="auto"/>
        <w:bottom w:val="none" w:sz="0" w:space="0" w:color="auto"/>
        <w:right w:val="none" w:sz="0" w:space="0" w:color="auto"/>
      </w:divBdr>
    </w:div>
    <w:div w:id="18736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Farran</dc:creator>
  <cp:keywords/>
  <dc:description/>
  <cp:lastModifiedBy>Rich Farran</cp:lastModifiedBy>
  <cp:revision>13</cp:revision>
  <cp:lastPrinted>2023-04-28T19:58:00Z</cp:lastPrinted>
  <dcterms:created xsi:type="dcterms:W3CDTF">2023-04-28T19:47:00Z</dcterms:created>
  <dcterms:modified xsi:type="dcterms:W3CDTF">2023-04-28T20:45:00Z</dcterms:modified>
</cp:coreProperties>
</file>